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F10D6" w14:textId="0B46FBF8" w:rsidR="00FA73DA" w:rsidRDefault="00DC355E" w:rsidP="00DC355E">
      <w:pPr>
        <w:jc w:val="center"/>
        <w:rPr>
          <w:b/>
          <w:bCs/>
          <w:u w:val="single"/>
        </w:rPr>
      </w:pPr>
      <w:r>
        <w:rPr>
          <w:b/>
          <w:bCs/>
          <w:u w:val="single"/>
        </w:rPr>
        <w:t>Queen City</w:t>
      </w:r>
      <w:r w:rsidR="003E3F92">
        <w:rPr>
          <w:b/>
          <w:bCs/>
          <w:u w:val="single"/>
        </w:rPr>
        <w:t xml:space="preserve"> Rugby – COVID Return to Play Policy</w:t>
      </w:r>
    </w:p>
    <w:p w14:paraId="6F8C706A" w14:textId="3A7F3F68" w:rsidR="003E3F92" w:rsidRDefault="003E3F92" w:rsidP="003E3F92">
      <w:pPr>
        <w:spacing w:after="0" w:line="240" w:lineRule="auto"/>
      </w:pPr>
      <w:r w:rsidRPr="003E3F92">
        <w:t xml:space="preserve">The COVID-19 pandemic is a global impact that requires diligence and respect. </w:t>
      </w:r>
      <w:r>
        <w:t xml:space="preserve">These guidelines are to ensure Queen City </w:t>
      </w:r>
      <w:r w:rsidRPr="003E3F92">
        <w:t>athletes display the utmost consideration for the direction of local health officials,</w:t>
      </w:r>
      <w:r>
        <w:t xml:space="preserve"> and for </w:t>
      </w:r>
      <w:r w:rsidRPr="003E3F92">
        <w:t>possible recourse of return to play protocol across the</w:t>
      </w:r>
      <w:r>
        <w:t xml:space="preserve"> </w:t>
      </w:r>
      <w:r w:rsidRPr="003E3F92">
        <w:t xml:space="preserve">greater </w:t>
      </w:r>
      <w:r>
        <w:t>Cincinnati</w:t>
      </w:r>
      <w:r w:rsidRPr="003E3F92">
        <w:t xml:space="preserve"> community.</w:t>
      </w:r>
    </w:p>
    <w:p w14:paraId="3EB0479B" w14:textId="0BB7E273" w:rsidR="003E3F92" w:rsidRDefault="003E3F92" w:rsidP="003E3F92">
      <w:pPr>
        <w:spacing w:after="0" w:line="240" w:lineRule="auto"/>
      </w:pPr>
    </w:p>
    <w:p w14:paraId="4F1DA0AE" w14:textId="2F04FAA9" w:rsidR="003E3F92" w:rsidRDefault="003E3F92" w:rsidP="003E3F92">
      <w:pPr>
        <w:spacing w:after="0" w:line="240" w:lineRule="auto"/>
      </w:pPr>
      <w:r>
        <w:t xml:space="preserve">This document contains guidelines for establishing a minimal set of standards to assist Queen City </w:t>
      </w:r>
      <w:r w:rsidR="00AD1736">
        <w:t>R</w:t>
      </w:r>
      <w:r>
        <w:t>ugby</w:t>
      </w:r>
    </w:p>
    <w:p w14:paraId="3EAA0A0E" w14:textId="77777777" w:rsidR="003E3F92" w:rsidRDefault="003E3F92" w:rsidP="003E3F92">
      <w:pPr>
        <w:spacing w:after="0" w:line="240" w:lineRule="auto"/>
      </w:pPr>
      <w:r>
        <w:t>in resuming participation. Understand that while these recommendations are scientific and have been</w:t>
      </w:r>
    </w:p>
    <w:p w14:paraId="58F73D8C" w14:textId="51303901" w:rsidR="003E3F92" w:rsidRDefault="003E3F92" w:rsidP="003E3F92">
      <w:pPr>
        <w:spacing w:after="0" w:line="240" w:lineRule="auto"/>
      </w:pPr>
      <w:r>
        <w:t>constructed by a team of experts at USA Rugby, neither we nor anyone can guarantee prevention of illness or injury during athletic participation. There can be no guarantee of safety in a contact sport. This document does not supersede any state or federal guidelines in place for the COVID-19 pandemic.</w:t>
      </w:r>
      <w:r w:rsidR="00442BB1">
        <w:t xml:space="preserve"> </w:t>
      </w:r>
      <w:r>
        <w:t>Appreciate, as the medical and scientific community learns more about COVID-19, these recommendations are subject to change. It remains important to continue to consult and follow the most recent CDC guidelines. Each person is responsible for implementing appropriate safeguards for resumption of play. Queen City Rugby is not liable for anyone who contracts COVID-19 while practicing or playing or participating in any manner.</w:t>
      </w:r>
    </w:p>
    <w:p w14:paraId="24BD59E5" w14:textId="77777777" w:rsidR="003E3F92" w:rsidRDefault="003E3F92" w:rsidP="003E3F92">
      <w:pPr>
        <w:spacing w:after="0" w:line="240" w:lineRule="auto"/>
      </w:pPr>
    </w:p>
    <w:p w14:paraId="200109B0" w14:textId="7B261C5D" w:rsidR="003E3F92" w:rsidRPr="003E3F92" w:rsidRDefault="003E3F92" w:rsidP="003E3F92">
      <w:pPr>
        <w:spacing w:after="0" w:line="240" w:lineRule="auto"/>
        <w:rPr>
          <w:b/>
          <w:bCs/>
        </w:rPr>
      </w:pPr>
      <w:r w:rsidRPr="003E3F92">
        <w:rPr>
          <w:b/>
          <w:bCs/>
        </w:rPr>
        <w:t>Task Force Structur</w:t>
      </w:r>
      <w:r>
        <w:rPr>
          <w:b/>
          <w:bCs/>
        </w:rPr>
        <w:t>e</w:t>
      </w:r>
    </w:p>
    <w:p w14:paraId="325EF7CA" w14:textId="456C9F15" w:rsidR="001C1CF9" w:rsidRDefault="001C1CF9" w:rsidP="003E3F92">
      <w:pPr>
        <w:pStyle w:val="ListParagraph"/>
        <w:numPr>
          <w:ilvl w:val="0"/>
          <w:numId w:val="1"/>
        </w:numPr>
        <w:spacing w:after="0" w:line="240" w:lineRule="auto"/>
      </w:pPr>
      <w:r>
        <w:t>Queen City has created</w:t>
      </w:r>
      <w:r w:rsidR="003E3F92">
        <w:t xml:space="preserve"> a task force on site to help coordinate an independent response using this</w:t>
      </w:r>
      <w:r>
        <w:t xml:space="preserve"> </w:t>
      </w:r>
      <w:r w:rsidR="003E3F92">
        <w:t>document as a foundation for the minimum criteria. This action team include</w:t>
      </w:r>
      <w:r w:rsidR="00AD1736">
        <w:t>s</w:t>
      </w:r>
      <w:r w:rsidR="003E3F92">
        <w:t xml:space="preserve"> the following individuals:</w:t>
      </w:r>
    </w:p>
    <w:p w14:paraId="40161BD2" w14:textId="3ABC453B" w:rsidR="001C1CF9" w:rsidRDefault="00442BB1" w:rsidP="003E3F92">
      <w:pPr>
        <w:pStyle w:val="ListParagraph"/>
        <w:numPr>
          <w:ilvl w:val="1"/>
          <w:numId w:val="1"/>
        </w:numPr>
        <w:spacing w:after="0" w:line="240" w:lineRule="auto"/>
      </w:pPr>
      <w:r>
        <w:t>Athlete</w:t>
      </w:r>
    </w:p>
    <w:p w14:paraId="63B8B4B5" w14:textId="6379FB0A" w:rsidR="00442BB1" w:rsidRDefault="00442BB1" w:rsidP="003E3F92">
      <w:pPr>
        <w:pStyle w:val="ListParagraph"/>
        <w:numPr>
          <w:ilvl w:val="1"/>
          <w:numId w:val="1"/>
        </w:numPr>
        <w:spacing w:after="0" w:line="240" w:lineRule="auto"/>
      </w:pPr>
      <w:r>
        <w:t>Head Coach</w:t>
      </w:r>
    </w:p>
    <w:p w14:paraId="59A0A82A" w14:textId="60A4D9D7" w:rsidR="00442BB1" w:rsidRDefault="00442BB1" w:rsidP="003E3F92">
      <w:pPr>
        <w:pStyle w:val="ListParagraph"/>
        <w:numPr>
          <w:ilvl w:val="1"/>
          <w:numId w:val="1"/>
        </w:numPr>
        <w:spacing w:after="0" w:line="240" w:lineRule="auto"/>
      </w:pPr>
      <w:r>
        <w:t>Team Physician</w:t>
      </w:r>
    </w:p>
    <w:p w14:paraId="2F45EE24" w14:textId="02588BFB" w:rsidR="00442BB1" w:rsidRDefault="00442BB1" w:rsidP="003E3F92">
      <w:pPr>
        <w:pStyle w:val="ListParagraph"/>
        <w:numPr>
          <w:ilvl w:val="1"/>
          <w:numId w:val="1"/>
        </w:numPr>
        <w:spacing w:after="0" w:line="240" w:lineRule="auto"/>
      </w:pPr>
      <w:r>
        <w:t>Staff</w:t>
      </w:r>
      <w:r w:rsidR="00DF7C6A">
        <w:t xml:space="preserve"> and volunteers</w:t>
      </w:r>
    </w:p>
    <w:p w14:paraId="41A1A700" w14:textId="77777777" w:rsidR="00073DE6" w:rsidRDefault="00073DE6" w:rsidP="00073DE6">
      <w:pPr>
        <w:pStyle w:val="ListParagraph"/>
        <w:spacing w:after="0" w:line="240" w:lineRule="auto"/>
        <w:ind w:left="1440"/>
      </w:pPr>
    </w:p>
    <w:p w14:paraId="568D4925" w14:textId="77777777" w:rsidR="003E3F92" w:rsidRPr="00073DE6" w:rsidRDefault="003E3F92" w:rsidP="003E3F92">
      <w:pPr>
        <w:spacing w:after="0" w:line="240" w:lineRule="auto"/>
        <w:rPr>
          <w:b/>
          <w:bCs/>
        </w:rPr>
      </w:pPr>
      <w:r w:rsidRPr="00073DE6">
        <w:rPr>
          <w:b/>
          <w:bCs/>
        </w:rPr>
        <w:t>Social Distancing</w:t>
      </w:r>
    </w:p>
    <w:p w14:paraId="7FCCA0DC" w14:textId="2F95327D" w:rsidR="00073DE6" w:rsidRDefault="003E3F92" w:rsidP="003E3F92">
      <w:pPr>
        <w:pStyle w:val="ListParagraph"/>
        <w:numPr>
          <w:ilvl w:val="0"/>
          <w:numId w:val="1"/>
        </w:numPr>
        <w:spacing w:after="0" w:line="240" w:lineRule="auto"/>
      </w:pPr>
      <w:r>
        <w:t xml:space="preserve">Social distancing </w:t>
      </w:r>
      <w:r w:rsidR="00AD1736">
        <w:t>will</w:t>
      </w:r>
      <w:r>
        <w:t xml:space="preserve"> be encouraged at all times </w:t>
      </w:r>
      <w:r w:rsidR="00073DE6">
        <w:t xml:space="preserve">when possible </w:t>
      </w:r>
      <w:r>
        <w:t>(six feet at a minimum).</w:t>
      </w:r>
    </w:p>
    <w:p w14:paraId="4EBF3CCE" w14:textId="284C076F" w:rsidR="00073DE6" w:rsidRDefault="00AD1736" w:rsidP="003E3F92">
      <w:pPr>
        <w:pStyle w:val="ListParagraph"/>
        <w:numPr>
          <w:ilvl w:val="0"/>
          <w:numId w:val="1"/>
        </w:numPr>
        <w:spacing w:after="0" w:line="240" w:lineRule="auto"/>
      </w:pPr>
      <w:r>
        <w:t>V</w:t>
      </w:r>
      <w:r w:rsidR="00C627A8">
        <w:t>olunteers/staff</w:t>
      </w:r>
      <w:r w:rsidR="003E3F92">
        <w:t xml:space="preserve"> </w:t>
      </w:r>
      <w:r>
        <w:t xml:space="preserve">will be limited </w:t>
      </w:r>
      <w:r w:rsidR="003E3F92">
        <w:t>to only essential personnel.</w:t>
      </w:r>
    </w:p>
    <w:p w14:paraId="5AA6F724" w14:textId="6B2D56EC" w:rsidR="00073DE6" w:rsidRDefault="003E3F92" w:rsidP="003E3F92">
      <w:pPr>
        <w:pStyle w:val="ListParagraph"/>
        <w:numPr>
          <w:ilvl w:val="0"/>
          <w:numId w:val="1"/>
        </w:numPr>
        <w:spacing w:after="0" w:line="240" w:lineRule="auto"/>
      </w:pPr>
      <w:r>
        <w:t xml:space="preserve">Large social gatherings in any spaces </w:t>
      </w:r>
      <w:r w:rsidR="00AD1736">
        <w:t>will</w:t>
      </w:r>
      <w:r>
        <w:t xml:space="preserve"> be discouraged.</w:t>
      </w:r>
    </w:p>
    <w:p w14:paraId="2A8E35C6" w14:textId="77777777" w:rsidR="00073DE6" w:rsidRDefault="003E3F92" w:rsidP="003E3F92">
      <w:pPr>
        <w:pStyle w:val="ListParagraph"/>
        <w:numPr>
          <w:ilvl w:val="0"/>
          <w:numId w:val="1"/>
        </w:numPr>
        <w:spacing w:after="0" w:line="240" w:lineRule="auto"/>
      </w:pPr>
      <w:r>
        <w:t>Virtual team meetings should take place when possible.</w:t>
      </w:r>
    </w:p>
    <w:p w14:paraId="13C0A72F" w14:textId="6F9F0C13" w:rsidR="00073DE6" w:rsidRDefault="003E3F92" w:rsidP="003E3F92">
      <w:pPr>
        <w:pStyle w:val="ListParagraph"/>
        <w:numPr>
          <w:ilvl w:val="0"/>
          <w:numId w:val="1"/>
        </w:numPr>
        <w:spacing w:after="0" w:line="240" w:lineRule="auto"/>
      </w:pPr>
      <w:r>
        <w:t xml:space="preserve">When at practice or in competition, any unnecessary contact </w:t>
      </w:r>
      <w:r w:rsidR="00AD1736">
        <w:t>will</w:t>
      </w:r>
      <w:r>
        <w:t xml:space="preserve"> be avoided</w:t>
      </w:r>
      <w:r w:rsidR="00AD1736">
        <w:t>,</w:t>
      </w:r>
      <w:r>
        <w:t xml:space="preserve"> such as handshakes, high</w:t>
      </w:r>
      <w:r w:rsidR="00073DE6">
        <w:t xml:space="preserve"> </w:t>
      </w:r>
      <w:r>
        <w:t>fives, fist bumps, or elbow bumps.</w:t>
      </w:r>
    </w:p>
    <w:p w14:paraId="65B38F25" w14:textId="6787234E" w:rsidR="00073DE6" w:rsidRDefault="003E3F92" w:rsidP="003E3F92">
      <w:pPr>
        <w:pStyle w:val="ListParagraph"/>
        <w:numPr>
          <w:ilvl w:val="0"/>
          <w:numId w:val="1"/>
        </w:numPr>
        <w:spacing w:after="0" w:line="240" w:lineRule="auto"/>
      </w:pPr>
      <w:r>
        <w:t xml:space="preserve">Student athletes </w:t>
      </w:r>
      <w:r w:rsidR="00AD1736">
        <w:t>will</w:t>
      </w:r>
      <w:r>
        <w:t xml:space="preserve"> sit every other seat on </w:t>
      </w:r>
      <w:r w:rsidR="00C627A8">
        <w:t xml:space="preserve">a bench. </w:t>
      </w:r>
      <w:r>
        <w:t>They</w:t>
      </w:r>
      <w:r w:rsidR="00073DE6">
        <w:t xml:space="preserve"> </w:t>
      </w:r>
      <w:r w:rsidR="00AD1736">
        <w:t>will</w:t>
      </w:r>
      <w:r>
        <w:t xml:space="preserve"> consciously stand six feet apart when not participating in a drill or activity that requires closer contact.</w:t>
      </w:r>
    </w:p>
    <w:p w14:paraId="4B46664E" w14:textId="77777777" w:rsidR="00073DE6" w:rsidRDefault="00073DE6" w:rsidP="003E3F92">
      <w:pPr>
        <w:spacing w:after="0" w:line="240" w:lineRule="auto"/>
      </w:pPr>
    </w:p>
    <w:p w14:paraId="6FCDA08C" w14:textId="66CF9EEB" w:rsidR="003E3F92" w:rsidRPr="00073DE6" w:rsidRDefault="003E3F92" w:rsidP="003E3F92">
      <w:pPr>
        <w:spacing w:after="0" w:line="240" w:lineRule="auto"/>
        <w:rPr>
          <w:b/>
          <w:bCs/>
        </w:rPr>
      </w:pPr>
      <w:r w:rsidRPr="00073DE6">
        <w:rPr>
          <w:b/>
          <w:bCs/>
        </w:rPr>
        <w:t xml:space="preserve">Minimum Guidelines </w:t>
      </w:r>
    </w:p>
    <w:p w14:paraId="4ED673B5" w14:textId="77777777" w:rsidR="00073DE6" w:rsidRDefault="003E3F92" w:rsidP="003E3F92">
      <w:pPr>
        <w:spacing w:after="0" w:line="240" w:lineRule="auto"/>
        <w:rPr>
          <w:b/>
          <w:bCs/>
        </w:rPr>
      </w:pPr>
      <w:r w:rsidRPr="00073DE6">
        <w:rPr>
          <w:b/>
          <w:bCs/>
        </w:rPr>
        <w:t>Sanitization</w:t>
      </w:r>
    </w:p>
    <w:p w14:paraId="5E36827B" w14:textId="3C0BB70E" w:rsidR="00073DE6" w:rsidRDefault="003E3F92" w:rsidP="003E3F92">
      <w:pPr>
        <w:pStyle w:val="ListParagraph"/>
        <w:numPr>
          <w:ilvl w:val="0"/>
          <w:numId w:val="2"/>
        </w:numPr>
        <w:spacing w:after="0" w:line="240" w:lineRule="auto"/>
      </w:pPr>
      <w:r>
        <w:t xml:space="preserve">All equipment </w:t>
      </w:r>
      <w:r w:rsidR="00AD1736">
        <w:t>will</w:t>
      </w:r>
      <w:r>
        <w:t xml:space="preserve"> be cleaned between each individual use.</w:t>
      </w:r>
    </w:p>
    <w:p w14:paraId="56DD02DE" w14:textId="3BE0CD74" w:rsidR="00073DE6" w:rsidRDefault="003E3F92" w:rsidP="003E3F92">
      <w:pPr>
        <w:pStyle w:val="ListParagraph"/>
        <w:numPr>
          <w:ilvl w:val="0"/>
          <w:numId w:val="2"/>
        </w:numPr>
        <w:spacing w:after="0" w:line="240" w:lineRule="auto"/>
      </w:pPr>
      <w:r>
        <w:t xml:space="preserve">When possible, athletes </w:t>
      </w:r>
      <w:r w:rsidR="00AD1736">
        <w:t>will</w:t>
      </w:r>
      <w:r>
        <w:t xml:space="preserve"> not share gear and instead use their own personal equipment.</w:t>
      </w:r>
    </w:p>
    <w:p w14:paraId="652FF4CD" w14:textId="116841B6" w:rsidR="00073DE6" w:rsidRDefault="003E3F92" w:rsidP="003E3F92">
      <w:pPr>
        <w:pStyle w:val="ListParagraph"/>
        <w:numPr>
          <w:ilvl w:val="0"/>
          <w:numId w:val="2"/>
        </w:numPr>
        <w:spacing w:after="0" w:line="240" w:lineRule="auto"/>
      </w:pPr>
      <w:r>
        <w:t xml:space="preserve">Each athlete </w:t>
      </w:r>
      <w:r w:rsidR="00AD1736">
        <w:t>will</w:t>
      </w:r>
      <w:r>
        <w:t xml:space="preserve"> have his/her own personal defined hydration container that is never to be shared.</w:t>
      </w:r>
    </w:p>
    <w:p w14:paraId="1B04D6C0" w14:textId="6661F660" w:rsidR="003E3F92" w:rsidRDefault="003E3F92" w:rsidP="00AD1736">
      <w:pPr>
        <w:pStyle w:val="ListParagraph"/>
        <w:numPr>
          <w:ilvl w:val="0"/>
          <w:numId w:val="2"/>
        </w:numPr>
        <w:spacing w:after="0" w:line="240" w:lineRule="auto"/>
      </w:pPr>
      <w:r>
        <w:t xml:space="preserve">Hand sanitizer </w:t>
      </w:r>
      <w:r w:rsidR="00AD1736">
        <w:t>will</w:t>
      </w:r>
      <w:r>
        <w:t xml:space="preserve"> be made available throughout the facility for use before, during, and after workouts.</w:t>
      </w:r>
    </w:p>
    <w:p w14:paraId="5B124250" w14:textId="77777777" w:rsidR="00073DE6" w:rsidRDefault="00073DE6" w:rsidP="00073DE6">
      <w:pPr>
        <w:spacing w:after="0" w:line="240" w:lineRule="auto"/>
      </w:pPr>
    </w:p>
    <w:p w14:paraId="23AF4ADC" w14:textId="77777777" w:rsidR="003E3F92" w:rsidRPr="00073DE6" w:rsidRDefault="003E3F92" w:rsidP="003E3F92">
      <w:pPr>
        <w:spacing w:after="0" w:line="240" w:lineRule="auto"/>
        <w:rPr>
          <w:b/>
          <w:bCs/>
        </w:rPr>
      </w:pPr>
      <w:r w:rsidRPr="00073DE6">
        <w:rPr>
          <w:b/>
          <w:bCs/>
        </w:rPr>
        <w:t>Personal Protective Equipment</w:t>
      </w:r>
    </w:p>
    <w:p w14:paraId="034843E8" w14:textId="5E7A96CE" w:rsidR="00073DE6" w:rsidRDefault="00C627A8" w:rsidP="003E3F92">
      <w:pPr>
        <w:pStyle w:val="ListParagraph"/>
        <w:numPr>
          <w:ilvl w:val="0"/>
          <w:numId w:val="4"/>
        </w:numPr>
        <w:spacing w:after="0" w:line="240" w:lineRule="auto"/>
      </w:pPr>
      <w:r>
        <w:t>A</w:t>
      </w:r>
      <w:r w:rsidR="003E3F92">
        <w:t xml:space="preserve">thletes, coaches, and staff </w:t>
      </w:r>
      <w:r w:rsidR="00AD1736">
        <w:t>will</w:t>
      </w:r>
      <w:r w:rsidR="003E3F92">
        <w:t xml:space="preserve"> be strongly encouraged to use masks when in all spaces.</w:t>
      </w:r>
    </w:p>
    <w:p w14:paraId="6792F0AB" w14:textId="77777777" w:rsidR="00073DE6" w:rsidRDefault="003E3F92" w:rsidP="003E3F92">
      <w:pPr>
        <w:pStyle w:val="ListParagraph"/>
        <w:numPr>
          <w:ilvl w:val="0"/>
          <w:numId w:val="4"/>
        </w:numPr>
        <w:spacing w:after="0" w:line="240" w:lineRule="auto"/>
      </w:pPr>
      <w:r>
        <w:lastRenderedPageBreak/>
        <w:t>Cloth face coverings are adequate (surgical or N95 masks, while also acceptable, are not necessary). The</w:t>
      </w:r>
      <w:r w:rsidR="00073DE6">
        <w:t xml:space="preserve"> </w:t>
      </w:r>
      <w:r>
        <w:t>CDC website has complete references for mask specifications and maintenance. The garment should cover</w:t>
      </w:r>
      <w:r w:rsidR="00073DE6">
        <w:t xml:space="preserve"> </w:t>
      </w:r>
      <w:r>
        <w:t>both the nose and mouth and allow for continued unlabored breathing.</w:t>
      </w:r>
    </w:p>
    <w:p w14:paraId="430CA7A1" w14:textId="2A0DA51E" w:rsidR="00073DE6" w:rsidRDefault="003E3F92" w:rsidP="003E3F92">
      <w:pPr>
        <w:pStyle w:val="ListParagraph"/>
        <w:numPr>
          <w:ilvl w:val="0"/>
          <w:numId w:val="4"/>
        </w:numPr>
        <w:spacing w:after="0" w:line="240" w:lineRule="auto"/>
      </w:pPr>
      <w:r>
        <w:t xml:space="preserve">At all times, all coaches and staff </w:t>
      </w:r>
      <w:r w:rsidR="00AD1736">
        <w:t>will</w:t>
      </w:r>
      <w:r>
        <w:t xml:space="preserve"> be encouraged to be masked 100% of the time.</w:t>
      </w:r>
    </w:p>
    <w:p w14:paraId="492B0D3A" w14:textId="3CFC2568" w:rsidR="003E3F92" w:rsidRDefault="003E3F92" w:rsidP="003E3F92">
      <w:pPr>
        <w:pStyle w:val="ListParagraph"/>
        <w:numPr>
          <w:ilvl w:val="0"/>
          <w:numId w:val="4"/>
        </w:numPr>
        <w:spacing w:after="0" w:line="240" w:lineRule="auto"/>
      </w:pPr>
      <w:r>
        <w:t>Wearing gloves has not been shown to decrease transmission of the virus. Recommendation is for frequent</w:t>
      </w:r>
      <w:r w:rsidR="00073DE6">
        <w:t xml:space="preserve"> </w:t>
      </w:r>
      <w:r>
        <w:t>handwashing and avoidance of touching the face.</w:t>
      </w:r>
    </w:p>
    <w:p w14:paraId="4ECD417F" w14:textId="77777777" w:rsidR="00073DE6" w:rsidRDefault="00073DE6" w:rsidP="003E3F92">
      <w:pPr>
        <w:spacing w:after="0" w:line="240" w:lineRule="auto"/>
      </w:pPr>
    </w:p>
    <w:p w14:paraId="13A7463C" w14:textId="3033D05D" w:rsidR="003E3F92" w:rsidRPr="00073DE6" w:rsidRDefault="003E3F92" w:rsidP="003E3F92">
      <w:pPr>
        <w:spacing w:after="0" w:line="240" w:lineRule="auto"/>
        <w:rPr>
          <w:b/>
          <w:bCs/>
        </w:rPr>
      </w:pPr>
      <w:r w:rsidRPr="00073DE6">
        <w:rPr>
          <w:b/>
          <w:bCs/>
        </w:rPr>
        <w:t>Pre-participation Exams</w:t>
      </w:r>
    </w:p>
    <w:p w14:paraId="4ECD0940" w14:textId="662D02E7" w:rsidR="00073DE6" w:rsidRDefault="003E3F92" w:rsidP="003E3F92">
      <w:pPr>
        <w:pStyle w:val="ListParagraph"/>
        <w:numPr>
          <w:ilvl w:val="0"/>
          <w:numId w:val="5"/>
        </w:numPr>
        <w:spacing w:after="0" w:line="240" w:lineRule="auto"/>
      </w:pPr>
      <w:r>
        <w:t xml:space="preserve">Pre-participation exams </w:t>
      </w:r>
      <w:r w:rsidR="00AD1736">
        <w:t>will</w:t>
      </w:r>
      <w:r>
        <w:t xml:space="preserve"> be spaced out by teams and limit the number of people in a space to the</w:t>
      </w:r>
      <w:r w:rsidR="00073DE6">
        <w:t xml:space="preserve"> </w:t>
      </w:r>
      <w:r>
        <w:t>practitioner and individual getting screened.</w:t>
      </w:r>
      <w:r w:rsidR="00073DE6">
        <w:t xml:space="preserve"> </w:t>
      </w:r>
      <w:r>
        <w:t>This can be accomplished by limiting the number of teams that can be screened in one day and doin</w:t>
      </w:r>
      <w:r w:rsidR="00073DE6">
        <w:t xml:space="preserve">g </w:t>
      </w:r>
      <w:r>
        <w:t>the screens by appointment time, so you do not have large groups congregating waiting for their turn.</w:t>
      </w:r>
    </w:p>
    <w:p w14:paraId="7AD509CF" w14:textId="0E1A5592" w:rsidR="003E3F92" w:rsidRDefault="003E3F92" w:rsidP="003E3F92">
      <w:pPr>
        <w:pStyle w:val="ListParagraph"/>
        <w:numPr>
          <w:ilvl w:val="0"/>
          <w:numId w:val="5"/>
        </w:numPr>
        <w:spacing w:after="0" w:line="240" w:lineRule="auto"/>
      </w:pPr>
      <w:r>
        <w:t xml:space="preserve">COVID-19-specific questions </w:t>
      </w:r>
      <w:r w:rsidR="00AD1736">
        <w:t>will</w:t>
      </w:r>
      <w:r>
        <w:t xml:space="preserve"> be included in the screen to include:</w:t>
      </w:r>
    </w:p>
    <w:p w14:paraId="59E63EC9" w14:textId="77777777" w:rsidR="003E3F92" w:rsidRDefault="003E3F92" w:rsidP="00073DE6">
      <w:pPr>
        <w:spacing w:after="0" w:line="240" w:lineRule="auto"/>
        <w:ind w:left="720" w:firstLine="720"/>
      </w:pPr>
      <w:r>
        <w:t>1. Have you tested positive for COVID-19?</w:t>
      </w:r>
    </w:p>
    <w:p w14:paraId="71039722" w14:textId="77777777" w:rsidR="003E3F92" w:rsidRDefault="003E3F92" w:rsidP="00073DE6">
      <w:pPr>
        <w:spacing w:after="0" w:line="240" w:lineRule="auto"/>
        <w:ind w:left="1440"/>
      </w:pPr>
      <w:r>
        <w:t>2. Have you had any known exposure to a COVID-19-positive individual?</w:t>
      </w:r>
    </w:p>
    <w:p w14:paraId="31C9E5B1" w14:textId="77777777" w:rsidR="003E3F92" w:rsidRDefault="003E3F92" w:rsidP="00073DE6">
      <w:pPr>
        <w:spacing w:after="0" w:line="240" w:lineRule="auto"/>
        <w:ind w:left="720" w:firstLine="720"/>
      </w:pPr>
      <w:r>
        <w:t>3. Have you been tested for COVID-19?</w:t>
      </w:r>
    </w:p>
    <w:p w14:paraId="297D9856" w14:textId="77777777" w:rsidR="003E3F92" w:rsidRDefault="003E3F92" w:rsidP="00073DE6">
      <w:pPr>
        <w:spacing w:after="0" w:line="240" w:lineRule="auto"/>
        <w:ind w:left="720" w:firstLine="720"/>
      </w:pPr>
      <w:r>
        <w:t>4. Have you had any new onset of cough or shortness of breath?</w:t>
      </w:r>
    </w:p>
    <w:p w14:paraId="5249D755" w14:textId="77777777" w:rsidR="003E3F92" w:rsidRDefault="003E3F92" w:rsidP="00073DE6">
      <w:pPr>
        <w:spacing w:after="0" w:line="240" w:lineRule="auto"/>
        <w:ind w:left="720" w:firstLine="720"/>
      </w:pPr>
      <w:r>
        <w:t>5. Have you experienced any recent febrile illness? (temp &gt; than 99.5º F)</w:t>
      </w:r>
    </w:p>
    <w:p w14:paraId="180E0C84" w14:textId="3753A96B" w:rsidR="003E3F92" w:rsidRDefault="003E3F92" w:rsidP="00073DE6">
      <w:pPr>
        <w:pStyle w:val="ListParagraph"/>
        <w:numPr>
          <w:ilvl w:val="0"/>
          <w:numId w:val="6"/>
        </w:numPr>
        <w:spacing w:after="0" w:line="240" w:lineRule="auto"/>
      </w:pPr>
      <w:r>
        <w:t>The most recent medical evidence recommends consideration of cardiac testing if a student athlete ha</w:t>
      </w:r>
      <w:r w:rsidR="00073DE6">
        <w:t xml:space="preserve">s </w:t>
      </w:r>
      <w:r>
        <w:t>previously tested positive for COVID-19. This should be discussed with the team physician on a case-by-case</w:t>
      </w:r>
      <w:r w:rsidR="00073DE6">
        <w:t xml:space="preserve"> </w:t>
      </w:r>
      <w:r>
        <w:t>basis.</w:t>
      </w:r>
    </w:p>
    <w:p w14:paraId="0A507B2A" w14:textId="77777777" w:rsidR="00073DE6" w:rsidRDefault="00073DE6" w:rsidP="003E3F92">
      <w:pPr>
        <w:spacing w:after="0" w:line="240" w:lineRule="auto"/>
      </w:pPr>
    </w:p>
    <w:p w14:paraId="0EA0681D" w14:textId="733A3DFA" w:rsidR="00A7262C" w:rsidRPr="00073DE6" w:rsidRDefault="003E3F92" w:rsidP="003E3F92">
      <w:pPr>
        <w:spacing w:after="0" w:line="240" w:lineRule="auto"/>
        <w:rPr>
          <w:b/>
          <w:bCs/>
        </w:rPr>
      </w:pPr>
      <w:r w:rsidRPr="00073DE6">
        <w:rPr>
          <w:b/>
          <w:bCs/>
        </w:rPr>
        <w:t>Daily Screening</w:t>
      </w:r>
    </w:p>
    <w:p w14:paraId="738B069D" w14:textId="0D97EF6B" w:rsidR="00A7262C" w:rsidRDefault="00A7262C" w:rsidP="003E3F92">
      <w:pPr>
        <w:pStyle w:val="ListParagraph"/>
        <w:numPr>
          <w:ilvl w:val="0"/>
          <w:numId w:val="6"/>
        </w:numPr>
        <w:spacing w:after="0" w:line="240" w:lineRule="auto"/>
      </w:pPr>
      <w:r>
        <w:t xml:space="preserve">Hand sanitizer will be required for all participants at practice </w:t>
      </w:r>
    </w:p>
    <w:p w14:paraId="6E771B16" w14:textId="1C68978F" w:rsidR="00073DE6" w:rsidRDefault="00073DE6" w:rsidP="003E3F92">
      <w:pPr>
        <w:pStyle w:val="ListParagraph"/>
        <w:numPr>
          <w:ilvl w:val="0"/>
          <w:numId w:val="6"/>
        </w:numPr>
        <w:spacing w:after="0" w:line="240" w:lineRule="auto"/>
      </w:pPr>
      <w:r>
        <w:t>A</w:t>
      </w:r>
      <w:r w:rsidR="003E3F92">
        <w:t>thletes, coaches, and staff should be screened daily with no-touch temperature checks and a</w:t>
      </w:r>
      <w:r>
        <w:t xml:space="preserve"> </w:t>
      </w:r>
      <w:r w:rsidR="003E3F92">
        <w:t>questionnaire.</w:t>
      </w:r>
    </w:p>
    <w:p w14:paraId="7ADD8ABA" w14:textId="0F9BDAA8" w:rsidR="003E3F92" w:rsidRDefault="003E3F92" w:rsidP="003E3F92">
      <w:pPr>
        <w:pStyle w:val="ListParagraph"/>
        <w:numPr>
          <w:ilvl w:val="0"/>
          <w:numId w:val="6"/>
        </w:numPr>
        <w:spacing w:after="0" w:line="240" w:lineRule="auto"/>
      </w:pPr>
      <w:r>
        <w:t>A positive screen that would warrant further investigation would be a temperature greater than 99.5º F or a</w:t>
      </w:r>
      <w:r w:rsidR="00073DE6">
        <w:t xml:space="preserve"> </w:t>
      </w:r>
      <w:r>
        <w:t>“yes” response to any of these three questions:</w:t>
      </w:r>
    </w:p>
    <w:p w14:paraId="201FF93C" w14:textId="77777777" w:rsidR="003E3F92" w:rsidRDefault="003E3F92" w:rsidP="00073DE6">
      <w:pPr>
        <w:spacing w:after="0" w:line="240" w:lineRule="auto"/>
        <w:ind w:left="1440"/>
      </w:pPr>
      <w:r>
        <w:t>1. Do you have new onset cough or shortness of breath?</w:t>
      </w:r>
    </w:p>
    <w:p w14:paraId="05A9296C" w14:textId="77777777" w:rsidR="003E3F92" w:rsidRDefault="003E3F92" w:rsidP="00073DE6">
      <w:pPr>
        <w:spacing w:after="0" w:line="240" w:lineRule="auto"/>
        <w:ind w:left="720" w:firstLine="720"/>
      </w:pPr>
      <w:r>
        <w:t>2. Have you had a fever or felt febrile?</w:t>
      </w:r>
    </w:p>
    <w:p w14:paraId="45A6D7AB" w14:textId="77777777" w:rsidR="003E3F92" w:rsidRDefault="003E3F92" w:rsidP="00073DE6">
      <w:pPr>
        <w:spacing w:after="0" w:line="240" w:lineRule="auto"/>
        <w:ind w:left="720" w:firstLine="720"/>
      </w:pPr>
      <w:r>
        <w:t>3. Have you had known exposure to a COVID-19-positive individual?</w:t>
      </w:r>
    </w:p>
    <w:p w14:paraId="11D9CFB7" w14:textId="77777777" w:rsidR="00073DE6" w:rsidRDefault="00073DE6" w:rsidP="003E3F92">
      <w:pPr>
        <w:spacing w:after="0" w:line="240" w:lineRule="auto"/>
      </w:pPr>
    </w:p>
    <w:p w14:paraId="2CACA73E" w14:textId="69202935" w:rsidR="003E3F92" w:rsidRPr="00073DE6" w:rsidRDefault="003E3F92" w:rsidP="003E3F92">
      <w:pPr>
        <w:spacing w:after="0" w:line="240" w:lineRule="auto"/>
        <w:rPr>
          <w:b/>
          <w:bCs/>
        </w:rPr>
      </w:pPr>
      <w:r w:rsidRPr="00073DE6">
        <w:rPr>
          <w:b/>
          <w:bCs/>
        </w:rPr>
        <w:t>Acclimatization Phases</w:t>
      </w:r>
    </w:p>
    <w:p w14:paraId="7D6AC5F4" w14:textId="0AC4113D" w:rsidR="003E3F92" w:rsidRDefault="003E3F92" w:rsidP="003E3F92">
      <w:pPr>
        <w:spacing w:after="0" w:line="240" w:lineRule="auto"/>
      </w:pPr>
      <w:r>
        <w:t xml:space="preserve">As many athletes are deconditioned from the quarantine period, </w:t>
      </w:r>
      <w:r w:rsidR="00C627A8">
        <w:t>USA Rugby</w:t>
      </w:r>
      <w:r>
        <w:t xml:space="preserve"> suggests a six-week acclimatization</w:t>
      </w:r>
      <w:r w:rsidR="00073DE6">
        <w:t xml:space="preserve"> </w:t>
      </w:r>
      <w:r>
        <w:t>period in preparation for any season. This should occur in a phased and staggered manner to help prevent the</w:t>
      </w:r>
      <w:r w:rsidR="00073DE6">
        <w:t xml:space="preserve"> </w:t>
      </w:r>
      <w:r>
        <w:t>potential spread of illness by the asymptomatic carrier.</w:t>
      </w:r>
    </w:p>
    <w:p w14:paraId="4D278BB7" w14:textId="77777777" w:rsidR="00073DE6" w:rsidRDefault="00073DE6" w:rsidP="003E3F92">
      <w:pPr>
        <w:spacing w:after="0" w:line="240" w:lineRule="auto"/>
      </w:pPr>
    </w:p>
    <w:p w14:paraId="04390B71" w14:textId="77777777" w:rsidR="003E3F92" w:rsidRPr="00073DE6" w:rsidRDefault="003E3F92" w:rsidP="003E3F92">
      <w:pPr>
        <w:spacing w:after="0" w:line="240" w:lineRule="auto"/>
        <w:rPr>
          <w:b/>
          <w:bCs/>
        </w:rPr>
      </w:pPr>
      <w:r w:rsidRPr="00073DE6">
        <w:rPr>
          <w:b/>
          <w:bCs/>
        </w:rPr>
        <w:t>Phase One:</w:t>
      </w:r>
    </w:p>
    <w:p w14:paraId="1B78B3D0" w14:textId="56582F56" w:rsidR="003E3F92" w:rsidRDefault="003E3F92" w:rsidP="003E3F92">
      <w:pPr>
        <w:spacing w:after="0" w:line="240" w:lineRule="auto"/>
      </w:pPr>
      <w:r>
        <w:t xml:space="preserve">Upon return, there </w:t>
      </w:r>
      <w:r w:rsidR="00AD1736">
        <w:t>will</w:t>
      </w:r>
      <w:r>
        <w:t xml:space="preserve"> be a 14-day social isolation period where the </w:t>
      </w:r>
      <w:r w:rsidR="00C627A8">
        <w:t>athlete</w:t>
      </w:r>
      <w:r>
        <w:t xml:space="preserve"> is in their dorm or</w:t>
      </w:r>
    </w:p>
    <w:p w14:paraId="0096EA2A" w14:textId="29418CE0" w:rsidR="003E3F92" w:rsidRDefault="003E3F92" w:rsidP="003E3F92">
      <w:pPr>
        <w:spacing w:after="0" w:line="240" w:lineRule="auto"/>
      </w:pPr>
      <w:r>
        <w:t xml:space="preserve">individual space. Throughout this period, there </w:t>
      </w:r>
      <w:r w:rsidR="00AD1736">
        <w:t>will</w:t>
      </w:r>
      <w:r>
        <w:t xml:space="preserve"> be limited contact with any other individuals. If all</w:t>
      </w:r>
    </w:p>
    <w:p w14:paraId="769A345E" w14:textId="347C613E" w:rsidR="003E3F92" w:rsidRDefault="003E3F92" w:rsidP="003E3F92">
      <w:pPr>
        <w:spacing w:after="0" w:line="240" w:lineRule="auto"/>
      </w:pPr>
      <w:r>
        <w:t xml:space="preserve">parties are in masks, it would be acceptable during this time to complete Physical Performance </w:t>
      </w:r>
      <w:r w:rsidR="00073DE6">
        <w:t>E</w:t>
      </w:r>
      <w:r>
        <w:t>valuation</w:t>
      </w:r>
      <w:r w:rsidR="00073DE6">
        <w:t xml:space="preserve"> </w:t>
      </w:r>
      <w:r>
        <w:t xml:space="preserve">testing and pre-season paperwork, but no workouts. During this time, the team </w:t>
      </w:r>
      <w:r w:rsidR="00AD1736">
        <w:t>will</w:t>
      </w:r>
      <w:r>
        <w:t xml:space="preserve"> have virtual</w:t>
      </w:r>
      <w:r w:rsidR="00073DE6">
        <w:t xml:space="preserve"> </w:t>
      </w:r>
      <w:r>
        <w:t>meetings</w:t>
      </w:r>
      <w:r w:rsidR="00C627A8">
        <w:t>.</w:t>
      </w:r>
    </w:p>
    <w:p w14:paraId="75437315" w14:textId="77777777" w:rsidR="00073DE6" w:rsidRDefault="00073DE6" w:rsidP="003E3F92">
      <w:pPr>
        <w:spacing w:after="0" w:line="240" w:lineRule="auto"/>
      </w:pPr>
    </w:p>
    <w:p w14:paraId="2C241010" w14:textId="2BA25FAE" w:rsidR="003E3F92" w:rsidRDefault="003E3F92" w:rsidP="003E3F92">
      <w:pPr>
        <w:spacing w:after="0" w:line="240" w:lineRule="auto"/>
      </w:pPr>
      <w:r>
        <w:t xml:space="preserve">In the course of phase one, a COVID-19 education module to educate </w:t>
      </w:r>
      <w:r w:rsidR="00AD1736">
        <w:t>player</w:t>
      </w:r>
      <w:r>
        <w:t>, coaches, and</w:t>
      </w:r>
    </w:p>
    <w:p w14:paraId="687B4A3F" w14:textId="6B145876" w:rsidR="003E3F92" w:rsidRDefault="003E3F92" w:rsidP="003E3F92">
      <w:pPr>
        <w:spacing w:after="0" w:line="240" w:lineRule="auto"/>
      </w:pPr>
      <w:r>
        <w:lastRenderedPageBreak/>
        <w:t xml:space="preserve">staff about disease symptoms, spread, and prevention should be encouraged. </w:t>
      </w:r>
      <w:r w:rsidR="00AD1736">
        <w:t>We will utilize t</w:t>
      </w:r>
      <w:r>
        <w:t xml:space="preserve">he CDC and </w:t>
      </w:r>
      <w:r w:rsidR="00C627A8">
        <w:t>the</w:t>
      </w:r>
      <w:r w:rsidR="00AD1736">
        <w:t xml:space="preserve"> Hamilton County Health department</w:t>
      </w:r>
      <w:r>
        <w:t xml:space="preserve"> numerous online resources that are simple and free to access.</w:t>
      </w:r>
    </w:p>
    <w:p w14:paraId="074BCD31" w14:textId="77777777" w:rsidR="00073DE6" w:rsidRDefault="00073DE6" w:rsidP="003E3F92">
      <w:pPr>
        <w:spacing w:after="0" w:line="240" w:lineRule="auto"/>
      </w:pPr>
    </w:p>
    <w:p w14:paraId="5CDC4633" w14:textId="5397F2D6" w:rsidR="003E3F92" w:rsidRPr="00073DE6" w:rsidRDefault="003E3F92" w:rsidP="003E3F92">
      <w:pPr>
        <w:spacing w:after="0" w:line="240" w:lineRule="auto"/>
        <w:rPr>
          <w:b/>
          <w:bCs/>
        </w:rPr>
      </w:pPr>
      <w:r w:rsidRPr="00073DE6">
        <w:rPr>
          <w:b/>
          <w:bCs/>
        </w:rPr>
        <w:t>Phase Two:</w:t>
      </w:r>
    </w:p>
    <w:p w14:paraId="4E46D164" w14:textId="09A2B3B3" w:rsidR="003E3F92" w:rsidRDefault="003E3F92" w:rsidP="003E3F92">
      <w:pPr>
        <w:spacing w:after="0" w:line="240" w:lineRule="auto"/>
      </w:pPr>
      <w:r>
        <w:t xml:space="preserve">After the 14-day social isolation period and community disease load that is not rising, the team </w:t>
      </w:r>
      <w:r w:rsidR="00AD1736">
        <w:t>will</w:t>
      </w:r>
      <w:r>
        <w:t xml:space="preserve"> be</w:t>
      </w:r>
      <w:r w:rsidR="00073DE6">
        <w:t xml:space="preserve"> </w:t>
      </w:r>
      <w:r>
        <w:t xml:space="preserve">broken into groups of no more than 10 athletes. These groups </w:t>
      </w:r>
      <w:r w:rsidR="00AD1736">
        <w:t>will</w:t>
      </w:r>
      <w:r>
        <w:t xml:space="preserve"> remain constant for the next</w:t>
      </w:r>
      <w:r w:rsidR="00073DE6">
        <w:t xml:space="preserve"> </w:t>
      </w:r>
      <w:r>
        <w:t xml:space="preserve">two weeks. During this period, the </w:t>
      </w:r>
      <w:r w:rsidR="00AD1736">
        <w:t>players</w:t>
      </w:r>
      <w:r>
        <w:t xml:space="preserve"> would be permitted to participate in non-contact workouts in</w:t>
      </w:r>
      <w:r w:rsidR="00073DE6">
        <w:t xml:space="preserve"> </w:t>
      </w:r>
      <w:r>
        <w:t>their small groups. They should continue to wear masks when indoors and grab and go type meals should</w:t>
      </w:r>
      <w:r w:rsidR="00073DE6">
        <w:t xml:space="preserve"> </w:t>
      </w:r>
      <w:r>
        <w:t>be provided. Continue to have all meetings on a virtual platform.</w:t>
      </w:r>
    </w:p>
    <w:p w14:paraId="1D5DD2AF" w14:textId="77777777" w:rsidR="00073DE6" w:rsidRDefault="00073DE6" w:rsidP="003E3F92">
      <w:pPr>
        <w:spacing w:after="0" w:line="240" w:lineRule="auto"/>
      </w:pPr>
    </w:p>
    <w:p w14:paraId="0DDBBAEE" w14:textId="77777777" w:rsidR="003E3F92" w:rsidRPr="00073DE6" w:rsidRDefault="003E3F92" w:rsidP="003E3F92">
      <w:pPr>
        <w:spacing w:after="0" w:line="240" w:lineRule="auto"/>
        <w:rPr>
          <w:b/>
          <w:bCs/>
        </w:rPr>
      </w:pPr>
      <w:r w:rsidRPr="00073DE6">
        <w:rPr>
          <w:b/>
          <w:bCs/>
        </w:rPr>
        <w:t>Phase Three:</w:t>
      </w:r>
    </w:p>
    <w:p w14:paraId="419EE885" w14:textId="77777777" w:rsidR="003E3F92" w:rsidRDefault="003E3F92" w:rsidP="003E3F92">
      <w:pPr>
        <w:spacing w:after="0" w:line="240" w:lineRule="auto"/>
      </w:pPr>
      <w:r>
        <w:t>After 14 days of small groups (10 or less) and community disease load that is not rising, the teams of 10</w:t>
      </w:r>
    </w:p>
    <w:p w14:paraId="084B08AB" w14:textId="6E5E785B" w:rsidR="003E3F92" w:rsidRDefault="003E3F92" w:rsidP="003E3F92">
      <w:pPr>
        <w:spacing w:after="0" w:line="240" w:lineRule="auto"/>
      </w:pPr>
      <w:r>
        <w:t xml:space="preserve">may be merged into groups of no more than 50 </w:t>
      </w:r>
      <w:r w:rsidR="00C627A8">
        <w:t>athletes</w:t>
      </w:r>
      <w:r>
        <w:t xml:space="preserve"> who can now practice full contact. Social</w:t>
      </w:r>
    </w:p>
    <w:p w14:paraId="41982D23" w14:textId="73C9352A" w:rsidR="003E3F92" w:rsidRDefault="003E3F92" w:rsidP="003E3F92">
      <w:pPr>
        <w:spacing w:after="0" w:line="240" w:lineRule="auto"/>
      </w:pPr>
      <w:r>
        <w:t xml:space="preserve">distancing </w:t>
      </w:r>
      <w:r w:rsidR="00AD1736">
        <w:t>will</w:t>
      </w:r>
      <w:r>
        <w:t xml:space="preserve"> be maintained at all other times such as in the weight rooms and locker</w:t>
      </w:r>
    </w:p>
    <w:p w14:paraId="06086738" w14:textId="33683CBF" w:rsidR="003E3F92" w:rsidRDefault="003E3F92" w:rsidP="003E3F92">
      <w:pPr>
        <w:spacing w:after="0" w:line="240" w:lineRule="auto"/>
      </w:pPr>
      <w:r>
        <w:t>rooms.</w:t>
      </w:r>
    </w:p>
    <w:p w14:paraId="40EF3591" w14:textId="77777777" w:rsidR="00073DE6" w:rsidRDefault="00073DE6" w:rsidP="003E3F92">
      <w:pPr>
        <w:spacing w:after="0" w:line="240" w:lineRule="auto"/>
      </w:pPr>
    </w:p>
    <w:p w14:paraId="0B6C781C" w14:textId="77777777" w:rsidR="003E3F92" w:rsidRPr="00073DE6" w:rsidRDefault="003E3F92" w:rsidP="003E3F92">
      <w:pPr>
        <w:spacing w:after="0" w:line="240" w:lineRule="auto"/>
        <w:rPr>
          <w:b/>
          <w:bCs/>
        </w:rPr>
      </w:pPr>
      <w:r w:rsidRPr="00073DE6">
        <w:rPr>
          <w:b/>
          <w:bCs/>
        </w:rPr>
        <w:t>Phase Four:</w:t>
      </w:r>
    </w:p>
    <w:p w14:paraId="5B487674" w14:textId="77777777" w:rsidR="003E3F92" w:rsidRDefault="003E3F92" w:rsidP="003E3F92">
      <w:pPr>
        <w:spacing w:after="0" w:line="240" w:lineRule="auto"/>
      </w:pPr>
      <w:r>
        <w:t>After the six-week period is complete and disease load in the community is declining, teams may then</w:t>
      </w:r>
    </w:p>
    <w:p w14:paraId="6C7FE9CC" w14:textId="017C952E" w:rsidR="003E3F92" w:rsidRDefault="003E3F92" w:rsidP="003E3F92">
      <w:pPr>
        <w:spacing w:after="0" w:line="240" w:lineRule="auto"/>
      </w:pPr>
      <w:r>
        <w:t xml:space="preserve">combine to the total group for full practices and competition. Social distancing protocols </w:t>
      </w:r>
      <w:r w:rsidR="00AD1736">
        <w:t>will</w:t>
      </w:r>
      <w:r>
        <w:t xml:space="preserve"> remain in</w:t>
      </w:r>
      <w:r w:rsidR="00073DE6">
        <w:t xml:space="preserve"> </w:t>
      </w:r>
      <w:r>
        <w:t>place at all other times.</w:t>
      </w:r>
      <w:r w:rsidR="00073DE6">
        <w:t xml:space="preserve"> </w:t>
      </w:r>
    </w:p>
    <w:p w14:paraId="10FC46F4" w14:textId="77777777" w:rsidR="00073DE6" w:rsidRDefault="003E3F92" w:rsidP="003E3F92">
      <w:pPr>
        <w:pStyle w:val="ListParagraph"/>
        <w:numPr>
          <w:ilvl w:val="0"/>
          <w:numId w:val="7"/>
        </w:numPr>
        <w:spacing w:after="0" w:line="240" w:lineRule="auto"/>
      </w:pPr>
      <w:r>
        <w:t>Should an individual athlete become ill during any of the above periods, they should be immediately remove</w:t>
      </w:r>
      <w:r w:rsidR="00073DE6">
        <w:t xml:space="preserve">d </w:t>
      </w:r>
      <w:r>
        <w:t>from the group, masked if not already, and isolated in their individual space.</w:t>
      </w:r>
    </w:p>
    <w:p w14:paraId="4C7F5007" w14:textId="77777777" w:rsidR="00073DE6" w:rsidRDefault="003E3F92" w:rsidP="003E3F92">
      <w:pPr>
        <w:pStyle w:val="ListParagraph"/>
        <w:numPr>
          <w:ilvl w:val="0"/>
          <w:numId w:val="7"/>
        </w:numPr>
        <w:spacing w:after="0" w:line="240" w:lineRule="auto"/>
      </w:pPr>
      <w:r>
        <w:t>Testing for COVID-19 should be done</w:t>
      </w:r>
    </w:p>
    <w:p w14:paraId="79D0DA19" w14:textId="77777777" w:rsidR="00073DE6" w:rsidRDefault="003E3F92" w:rsidP="00073DE6">
      <w:pPr>
        <w:pStyle w:val="ListParagraph"/>
        <w:numPr>
          <w:ilvl w:val="0"/>
          <w:numId w:val="7"/>
        </w:numPr>
        <w:spacing w:after="0" w:line="240" w:lineRule="auto"/>
      </w:pPr>
      <w:r>
        <w:t>If testing is positive, contact tracing should be initiated.</w:t>
      </w:r>
    </w:p>
    <w:p w14:paraId="1A979CE9" w14:textId="77777777" w:rsidR="00073DE6" w:rsidRDefault="003E3F92" w:rsidP="003E3F92">
      <w:pPr>
        <w:pStyle w:val="ListParagraph"/>
        <w:numPr>
          <w:ilvl w:val="1"/>
          <w:numId w:val="7"/>
        </w:numPr>
        <w:spacing w:after="0" w:line="240" w:lineRule="auto"/>
      </w:pPr>
      <w:r>
        <w:t>This tracing will identify those individuals who would have been within six feet of the sick athlete for</w:t>
      </w:r>
      <w:r w:rsidR="00073DE6">
        <w:t xml:space="preserve"> </w:t>
      </w:r>
      <w:r>
        <w:t>more than 15 minutes while the person was symptomatic or within the 48 hours prior to becoming</w:t>
      </w:r>
      <w:r w:rsidR="00073DE6">
        <w:t xml:space="preserve"> </w:t>
      </w:r>
      <w:r>
        <w:t>symptomatic.</w:t>
      </w:r>
    </w:p>
    <w:p w14:paraId="278E45A3" w14:textId="77777777" w:rsidR="00073DE6" w:rsidRDefault="003E3F92" w:rsidP="003E3F92">
      <w:pPr>
        <w:pStyle w:val="ListParagraph"/>
        <w:numPr>
          <w:ilvl w:val="1"/>
          <w:numId w:val="7"/>
        </w:numPr>
        <w:spacing w:after="0" w:line="240" w:lineRule="auto"/>
      </w:pPr>
      <w:r>
        <w:t>To learn more about contact tracing, visit Centers for Disease Control and Prevention</w:t>
      </w:r>
      <w:r w:rsidR="00073DE6">
        <w:t xml:space="preserve"> websites.</w:t>
      </w:r>
    </w:p>
    <w:p w14:paraId="7D4A451D" w14:textId="19D921AA" w:rsidR="003E3F92" w:rsidRDefault="003E3F92" w:rsidP="003E3F92">
      <w:pPr>
        <w:pStyle w:val="ListParagraph"/>
        <w:numPr>
          <w:ilvl w:val="1"/>
          <w:numId w:val="7"/>
        </w:numPr>
        <w:spacing w:after="0" w:line="240" w:lineRule="auto"/>
      </w:pPr>
      <w:r>
        <w:t>Those identified will need to be put in social isolation for 14 days and closely monitored for the</w:t>
      </w:r>
      <w:r w:rsidR="00073DE6">
        <w:t xml:space="preserve"> </w:t>
      </w:r>
      <w:r>
        <w:t>development of symptoms. While testing of the asymptomatic contact may be available, it does not</w:t>
      </w:r>
      <w:r w:rsidR="00073DE6">
        <w:t xml:space="preserve"> </w:t>
      </w:r>
      <w:r>
        <w:t>confirm the infection potential of that individual so cannot be relied on for return to play.</w:t>
      </w:r>
    </w:p>
    <w:p w14:paraId="5D470045" w14:textId="6D261679" w:rsidR="003E3F92" w:rsidRDefault="003E3F92" w:rsidP="00073DE6">
      <w:pPr>
        <w:pStyle w:val="ListParagraph"/>
        <w:numPr>
          <w:ilvl w:val="0"/>
          <w:numId w:val="7"/>
        </w:numPr>
        <w:spacing w:after="0" w:line="240" w:lineRule="auto"/>
      </w:pPr>
      <w:r>
        <w:t>The athlete with the positive COVID-19 test may return to social interaction 72 hours after resolution of</w:t>
      </w:r>
      <w:r w:rsidR="00073DE6">
        <w:t xml:space="preserve"> </w:t>
      </w:r>
      <w:r>
        <w:t>symptoms, including but not limited to: fever (without the use of fever reducing medications), cough, shortness</w:t>
      </w:r>
      <w:r w:rsidR="00073DE6">
        <w:t xml:space="preserve"> </w:t>
      </w:r>
      <w:r>
        <w:t>of breath, AND at least 10 days have passed since symptoms first appeared according to CDC guidelines.</w:t>
      </w:r>
      <w:r w:rsidR="00073DE6">
        <w:t xml:space="preserve"> </w:t>
      </w:r>
      <w:r>
        <w:t>Emerging evidence in the field of cardiology recommends a 14-day convalescent period from the start of</w:t>
      </w:r>
      <w:r w:rsidR="00073DE6">
        <w:t xml:space="preserve"> </w:t>
      </w:r>
      <w:r>
        <w:t>symptoms prior to starting back to strenuous activity and consideration of cardiac testing. A COVID-19-positive</w:t>
      </w:r>
      <w:r w:rsidR="00073DE6">
        <w:t xml:space="preserve"> </w:t>
      </w:r>
      <w:r>
        <w:t xml:space="preserve">athlete should not be returned to play without evaluation and clearance documentation by </w:t>
      </w:r>
      <w:r w:rsidR="00073DE6">
        <w:t>a</w:t>
      </w:r>
      <w:r>
        <w:t xml:space="preserve"> designated</w:t>
      </w:r>
      <w:r w:rsidR="00073DE6">
        <w:t xml:space="preserve"> </w:t>
      </w:r>
      <w:r>
        <w:t>physician.</w:t>
      </w:r>
    </w:p>
    <w:p w14:paraId="4D493106" w14:textId="470E0278" w:rsidR="00073DE6" w:rsidRDefault="00073DE6" w:rsidP="003E3F92">
      <w:pPr>
        <w:spacing w:after="0" w:line="240" w:lineRule="auto"/>
      </w:pPr>
    </w:p>
    <w:p w14:paraId="7F81A35C" w14:textId="77777777" w:rsidR="00B7081F" w:rsidRDefault="00B7081F" w:rsidP="003E3F92">
      <w:pPr>
        <w:spacing w:after="0" w:line="240" w:lineRule="auto"/>
      </w:pPr>
    </w:p>
    <w:p w14:paraId="07E24823" w14:textId="693910DF" w:rsidR="003E3F92" w:rsidRPr="00073DE6" w:rsidRDefault="003E3F92" w:rsidP="003E3F92">
      <w:pPr>
        <w:spacing w:after="0" w:line="240" w:lineRule="auto"/>
        <w:rPr>
          <w:b/>
          <w:bCs/>
        </w:rPr>
      </w:pPr>
      <w:r w:rsidRPr="00073DE6">
        <w:rPr>
          <w:b/>
          <w:bCs/>
        </w:rPr>
        <w:t>Competition and Travel Considerations</w:t>
      </w:r>
    </w:p>
    <w:p w14:paraId="5C07F75E" w14:textId="3CB1AEC7" w:rsidR="00073DE6" w:rsidRDefault="003E3F92" w:rsidP="00073DE6">
      <w:pPr>
        <w:pStyle w:val="ListParagraph"/>
        <w:numPr>
          <w:ilvl w:val="0"/>
          <w:numId w:val="9"/>
        </w:numPr>
        <w:spacing w:after="0" w:line="240" w:lineRule="auto"/>
      </w:pPr>
      <w:r>
        <w:t xml:space="preserve">Competition and travel </w:t>
      </w:r>
      <w:r w:rsidR="00AD1736">
        <w:t>will</w:t>
      </w:r>
      <w:r>
        <w:t xml:space="preserve"> be considered and planned prior to the onset of the season.</w:t>
      </w:r>
    </w:p>
    <w:p w14:paraId="7ED4CA59" w14:textId="13908620" w:rsidR="00B7081F" w:rsidRDefault="003E3F92" w:rsidP="00B7081F">
      <w:pPr>
        <w:pStyle w:val="ListParagraph"/>
        <w:numPr>
          <w:ilvl w:val="0"/>
          <w:numId w:val="9"/>
        </w:numPr>
        <w:spacing w:after="0" w:line="240" w:lineRule="auto"/>
      </w:pPr>
      <w:r>
        <w:t xml:space="preserve">There </w:t>
      </w:r>
      <w:r w:rsidR="00AD1736">
        <w:t>will</w:t>
      </w:r>
      <w:r>
        <w:t xml:space="preserve"> be global agreement that all ill athletes will be held from participation no matter the</w:t>
      </w:r>
      <w:r w:rsidR="00902EE0">
        <w:t xml:space="preserve"> </w:t>
      </w:r>
      <w:r>
        <w:t>circumstances.</w:t>
      </w:r>
    </w:p>
    <w:p w14:paraId="3FE9F3CF" w14:textId="685D0149" w:rsidR="00902EE0" w:rsidRDefault="00B7081F" w:rsidP="00B7081F">
      <w:pPr>
        <w:pStyle w:val="ListParagraph"/>
        <w:numPr>
          <w:ilvl w:val="0"/>
          <w:numId w:val="9"/>
        </w:numPr>
        <w:spacing w:after="0" w:line="240" w:lineRule="auto"/>
      </w:pPr>
      <w:r>
        <w:lastRenderedPageBreak/>
        <w:t xml:space="preserve">Athletes and clubs </w:t>
      </w:r>
      <w:r w:rsidR="003E3F92">
        <w:t>will need to be willing to share information regarding potential positive cases and exposures.</w:t>
      </w:r>
    </w:p>
    <w:p w14:paraId="13D3DE77" w14:textId="1C7B2AE3" w:rsidR="00902EE0" w:rsidRDefault="003E3F92" w:rsidP="003E3F92">
      <w:pPr>
        <w:pStyle w:val="ListParagraph"/>
        <w:numPr>
          <w:ilvl w:val="0"/>
          <w:numId w:val="9"/>
        </w:numPr>
        <w:spacing w:after="0" w:line="240" w:lineRule="auto"/>
      </w:pPr>
      <w:r>
        <w:t xml:space="preserve">Travel should be limited and when possible done by </w:t>
      </w:r>
      <w:r w:rsidR="00B7081F">
        <w:t>bus or car</w:t>
      </w:r>
      <w:r>
        <w:t>.</w:t>
      </w:r>
    </w:p>
    <w:p w14:paraId="1A32BD4A" w14:textId="77777777" w:rsidR="00902EE0" w:rsidRDefault="003E3F92" w:rsidP="003E3F92">
      <w:pPr>
        <w:pStyle w:val="ListParagraph"/>
        <w:numPr>
          <w:ilvl w:val="1"/>
          <w:numId w:val="9"/>
        </w:numPr>
        <w:spacing w:after="0" w:line="240" w:lineRule="auto"/>
      </w:pPr>
      <w:r>
        <w:t>Social distancing should be maintained, including masking.</w:t>
      </w:r>
    </w:p>
    <w:p w14:paraId="0FDEDE0C" w14:textId="77777777" w:rsidR="00902EE0" w:rsidRDefault="003E3F92" w:rsidP="003E3F92">
      <w:pPr>
        <w:pStyle w:val="ListParagraph"/>
        <w:numPr>
          <w:ilvl w:val="1"/>
          <w:numId w:val="9"/>
        </w:numPr>
        <w:spacing w:after="0" w:line="240" w:lineRule="auto"/>
      </w:pPr>
      <w:r>
        <w:t>When on a bus, social distancing is needed with no two athletes sitting in the seats next to each other.</w:t>
      </w:r>
    </w:p>
    <w:p w14:paraId="7DEF994A" w14:textId="77777777" w:rsidR="00902EE0" w:rsidRDefault="003E3F92" w:rsidP="003E3F92">
      <w:pPr>
        <w:pStyle w:val="ListParagraph"/>
        <w:numPr>
          <w:ilvl w:val="1"/>
          <w:numId w:val="9"/>
        </w:numPr>
        <w:spacing w:after="0" w:line="240" w:lineRule="auto"/>
      </w:pPr>
      <w:r>
        <w:t xml:space="preserve">Preparations should be made for limited stops when </w:t>
      </w:r>
      <w:proofErr w:type="spellStart"/>
      <w:r>
        <w:t>en</w:t>
      </w:r>
      <w:proofErr w:type="spellEnd"/>
      <w:r>
        <w:t xml:space="preserve"> route (such as prepackaged meals).</w:t>
      </w:r>
    </w:p>
    <w:p w14:paraId="7B7063AC" w14:textId="77777777" w:rsidR="00902EE0" w:rsidRDefault="003E3F92" w:rsidP="003E3F92">
      <w:pPr>
        <w:pStyle w:val="ListParagraph"/>
        <w:numPr>
          <w:ilvl w:val="1"/>
          <w:numId w:val="9"/>
        </w:numPr>
        <w:spacing w:after="0" w:line="240" w:lineRule="auto"/>
      </w:pPr>
      <w:r>
        <w:t>Overnight stays should be avoided when reasonable with game schedule. Games should be scheduled</w:t>
      </w:r>
      <w:r w:rsidR="00902EE0">
        <w:t xml:space="preserve"> </w:t>
      </w:r>
      <w:r>
        <w:t>in groups in a geographic area when travel is necessary.</w:t>
      </w:r>
    </w:p>
    <w:p w14:paraId="35404C25" w14:textId="77777777" w:rsidR="00902EE0" w:rsidRDefault="003E3F92" w:rsidP="003E3F92">
      <w:pPr>
        <w:pStyle w:val="ListParagraph"/>
        <w:numPr>
          <w:ilvl w:val="1"/>
          <w:numId w:val="9"/>
        </w:numPr>
        <w:spacing w:after="0" w:line="240" w:lineRule="auto"/>
      </w:pPr>
      <w:r>
        <w:t>If an overnight stay is necessary, recommendation is for no more than two people in a room with their</w:t>
      </w:r>
      <w:r w:rsidR="00902EE0">
        <w:t xml:space="preserve"> </w:t>
      </w:r>
      <w:r>
        <w:t>own sleeping space.</w:t>
      </w:r>
    </w:p>
    <w:p w14:paraId="287700CA" w14:textId="5F6C06CD" w:rsidR="003E3F92" w:rsidRPr="003E3F92" w:rsidRDefault="00AD1736" w:rsidP="003E3F92">
      <w:pPr>
        <w:pStyle w:val="ListParagraph"/>
        <w:numPr>
          <w:ilvl w:val="1"/>
          <w:numId w:val="9"/>
        </w:numPr>
        <w:spacing w:after="0" w:line="240" w:lineRule="auto"/>
      </w:pPr>
      <w:r>
        <w:t>O</w:t>
      </w:r>
      <w:r w:rsidR="003E3F92">
        <w:t xml:space="preserve">ut of conference play </w:t>
      </w:r>
      <w:r w:rsidR="00016AAD">
        <w:t xml:space="preserve">will be eliminated </w:t>
      </w:r>
      <w:r w:rsidR="003E3F92">
        <w:t>this season.</w:t>
      </w:r>
    </w:p>
    <w:sectPr w:rsidR="003E3F92" w:rsidRPr="003E3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842BA"/>
    <w:multiLevelType w:val="hybridMultilevel"/>
    <w:tmpl w:val="32D2ED70"/>
    <w:lvl w:ilvl="0" w:tplc="DAC2DC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80F75"/>
    <w:multiLevelType w:val="hybridMultilevel"/>
    <w:tmpl w:val="FB488674"/>
    <w:lvl w:ilvl="0" w:tplc="DAC2DC9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17004"/>
    <w:multiLevelType w:val="hybridMultilevel"/>
    <w:tmpl w:val="45D0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4602E"/>
    <w:multiLevelType w:val="hybridMultilevel"/>
    <w:tmpl w:val="2770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01D4F"/>
    <w:multiLevelType w:val="hybridMultilevel"/>
    <w:tmpl w:val="8D72F0D8"/>
    <w:lvl w:ilvl="0" w:tplc="DAC2DC9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020D8"/>
    <w:multiLevelType w:val="hybridMultilevel"/>
    <w:tmpl w:val="D4821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854DD"/>
    <w:multiLevelType w:val="hybridMultilevel"/>
    <w:tmpl w:val="E362D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82D08"/>
    <w:multiLevelType w:val="hybridMultilevel"/>
    <w:tmpl w:val="DC2C0CBE"/>
    <w:lvl w:ilvl="0" w:tplc="DAC2DC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46FD7"/>
    <w:multiLevelType w:val="hybridMultilevel"/>
    <w:tmpl w:val="65F4D62C"/>
    <w:lvl w:ilvl="0" w:tplc="DAC2DC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8"/>
  </w:num>
  <w:num w:numId="5">
    <w:abstractNumId w:val="0"/>
  </w:num>
  <w:num w:numId="6">
    <w:abstractNumId w:val="7"/>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55E"/>
    <w:rsid w:val="00016AAD"/>
    <w:rsid w:val="00073DE6"/>
    <w:rsid w:val="001C1CF9"/>
    <w:rsid w:val="003E3F92"/>
    <w:rsid w:val="00442BB1"/>
    <w:rsid w:val="00456C9B"/>
    <w:rsid w:val="005F1E69"/>
    <w:rsid w:val="00902EE0"/>
    <w:rsid w:val="00A30B59"/>
    <w:rsid w:val="00A7262C"/>
    <w:rsid w:val="00AD1736"/>
    <w:rsid w:val="00B7081F"/>
    <w:rsid w:val="00C627A8"/>
    <w:rsid w:val="00DC355E"/>
    <w:rsid w:val="00D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1B141"/>
  <w15:chartTrackingRefBased/>
  <w15:docId w15:val="{F7BCB695-9A6F-49CD-B936-C1F14E16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Lengyel</dc:creator>
  <cp:keywords/>
  <dc:description/>
  <cp:lastModifiedBy>Rob Overbeck</cp:lastModifiedBy>
  <cp:revision>2</cp:revision>
  <dcterms:created xsi:type="dcterms:W3CDTF">2020-09-03T15:45:00Z</dcterms:created>
  <dcterms:modified xsi:type="dcterms:W3CDTF">2020-09-03T15:45:00Z</dcterms:modified>
</cp:coreProperties>
</file>